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52E" w:rsidRPr="0001752E" w:rsidRDefault="0001752E" w:rsidP="0001752E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kern w:val="0"/>
          <w:sz w:val="22"/>
        </w:rPr>
        <w:t>제25회 눈높이아동문학대전</w:t>
      </w:r>
    </w:p>
    <w:p w:rsidR="0001752E" w:rsidRPr="0001752E" w:rsidRDefault="0001752E" w:rsidP="0001752E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1752E" w:rsidRPr="0001752E" w:rsidRDefault="0001752E" w:rsidP="0001752E">
      <w:pPr>
        <w:widowControl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나눔고딕" w:eastAsia="나눔고딕" w:hAnsi="나눔고딕" w:cs="굴림"/>
          <w:noProof/>
          <w:kern w:val="0"/>
          <w:sz w:val="22"/>
          <w:szCs w:val="20"/>
        </w:rPr>
        <w:drawing>
          <wp:inline distT="0" distB="0" distL="0" distR="0">
            <wp:extent cx="5716905" cy="7792085"/>
            <wp:effectExtent l="0" t="0" r="0" b="0"/>
            <wp:docPr id="2" name="그림 2" descr="http://www.thinkcontest.com/data/file/sub4/988468265_0HM5Lf6p_EB8888EB8692EC9DB4EC9584EB8F99EBACB8ED9599EB8C80ECA084_0830_-_EBB3B5EC82ACEBB3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hinkcontest.com/data/file/sub4/988468265_0HM5Lf6p_EB8888EB8692EC9DB4EC9584EB8F99EBACB8ED9599EB8C80ECA084_0830_-_EBB3B5EC82ACEBB3B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779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 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>  ● 응모 자격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lastRenderedPageBreak/>
        <w:t xml:space="preserve">    -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아동문학상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각 부문 신인, 기성 불문(성인)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어린이부문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전국 초등학생 개인 또는 단체 대상(자유 주제)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 xml:space="preserve">  ● 응모 주제      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아동문학상 부문: 장편동화, 단편동화, 그림책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,동시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(신인, 기성 불문)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※장편동화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,단편동화,그림책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부문 수상작은 책으로 출간됩니다.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어린이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부문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창작동시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>  ● 시상 내역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>    - 아동문학상 부문</w:t>
      </w:r>
    </w:p>
    <w:tbl>
      <w:tblPr>
        <w:tblW w:w="46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680"/>
        <w:gridCol w:w="2880"/>
      </w:tblGrid>
      <w:tr w:rsidR="0001752E" w:rsidRPr="0001752E" w:rsidTr="0001752E">
        <w:trPr>
          <w:trHeight w:val="33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부문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인원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시상내역</w:t>
            </w:r>
          </w:p>
        </w:tc>
      </w:tr>
      <w:tr w:rsidR="0001752E" w:rsidRPr="0001752E" w:rsidTr="0001752E">
        <w:trPr>
          <w:trHeight w:val="33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장편동화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1명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트로피/상금 1천만원</w:t>
            </w:r>
          </w:p>
        </w:tc>
      </w:tr>
      <w:tr w:rsidR="0001752E" w:rsidRPr="0001752E" w:rsidTr="0001752E">
        <w:trPr>
          <w:trHeight w:val="33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단편동화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1명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트로피/상금 5백만원</w:t>
            </w:r>
          </w:p>
        </w:tc>
      </w:tr>
      <w:tr w:rsidR="0001752E" w:rsidRPr="0001752E" w:rsidTr="0001752E">
        <w:trPr>
          <w:trHeight w:val="33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그림책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1명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트로피/상금 5백만원</w:t>
            </w:r>
          </w:p>
        </w:tc>
      </w:tr>
      <w:tr w:rsidR="0001752E" w:rsidRPr="0001752E" w:rsidTr="0001752E">
        <w:trPr>
          <w:trHeight w:val="33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동시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1명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트로피/상금 3백만원</w:t>
            </w:r>
          </w:p>
        </w:tc>
      </w:tr>
    </w:tbl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 * 장편, 단편, 그림책 부문 수상작은 도서로 출간됩니다.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   또한 출간 시 적극적인 홍보 마케팅을 지원해드립니다.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>    - 어린이 부문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>      [창작동시 개인]</w:t>
      </w:r>
    </w:p>
    <w:tbl>
      <w:tblPr>
        <w:tblW w:w="96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1080"/>
        <w:gridCol w:w="2040"/>
        <w:gridCol w:w="4400"/>
      </w:tblGrid>
      <w:tr w:rsidR="0001752E" w:rsidRPr="0001752E" w:rsidTr="0001752E">
        <w:trPr>
          <w:trHeight w:val="330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구분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입상자수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부상(문화상품권)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시상</w:t>
            </w:r>
          </w:p>
        </w:tc>
      </w:tr>
      <w:tr w:rsidR="0001752E" w:rsidRPr="0001752E" w:rsidTr="0001752E">
        <w:trPr>
          <w:trHeight w:val="67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교육부장관상(대상)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1명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50만원, 상장</w:t>
            </w:r>
          </w:p>
        </w:tc>
        <w:tc>
          <w:tcPr>
            <w:tcW w:w="440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gramStart"/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장려상 :</w:t>
            </w:r>
            <w:proofErr w:type="gramEnd"/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 xml:space="preserve"> 50명(상장, 5만원 문화상품권)</w:t>
            </w: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br/>
              <w:t>입선 : 약 200명(상장, 2만원 상당 도서)</w:t>
            </w: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br/>
            </w: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br/>
              <w:t>※ 금상, 은상은 저학년/고학년 분배 선발</w:t>
            </w: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br/>
              <w:t>※ 대상, 금상 수상자만 시상식 참석</w:t>
            </w:r>
          </w:p>
        </w:tc>
      </w:tr>
      <w:tr w:rsidR="0001752E" w:rsidRPr="0001752E" w:rsidTr="0001752E">
        <w:trPr>
          <w:trHeight w:val="67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금상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4명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30만원, 상장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52E" w:rsidRPr="0001752E" w:rsidRDefault="0001752E" w:rsidP="0001752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1752E" w:rsidRPr="0001752E" w:rsidTr="0001752E">
        <w:trPr>
          <w:trHeight w:val="67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은상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8명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10만원, 상장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52E" w:rsidRPr="0001752E" w:rsidRDefault="0001752E" w:rsidP="0001752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lastRenderedPageBreak/>
        <w:t xml:space="preserve">     </w:t>
      </w:r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 xml:space="preserve">학교 단체 대상 </w:t>
      </w:r>
      <w:proofErr w:type="gramStart"/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>부대행사 :</w:t>
      </w:r>
      <w:proofErr w:type="gramEnd"/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 xml:space="preserve"> &lt;책봄캠페인&gt; 실시</w:t>
      </w:r>
    </w:p>
    <w:tbl>
      <w:tblPr>
        <w:tblW w:w="10980" w:type="dxa"/>
        <w:tblInd w:w="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0"/>
        <w:gridCol w:w="2440"/>
        <w:gridCol w:w="3420"/>
        <w:gridCol w:w="3200"/>
      </w:tblGrid>
      <w:tr w:rsidR="0001752E" w:rsidRPr="0001752E" w:rsidTr="0001752E">
        <w:trPr>
          <w:trHeight w:val="330"/>
        </w:trPr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CE6F1"/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학교 단체 접수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대상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1개 단체(최다접수학교)</w:t>
            </w:r>
          </w:p>
        </w:tc>
        <w:tc>
          <w:tcPr>
            <w:tcW w:w="3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상패 / 500만원 상당 도서</w:t>
            </w:r>
          </w:p>
        </w:tc>
      </w:tr>
      <w:tr w:rsidR="0001752E" w:rsidRPr="0001752E" w:rsidTr="0001752E">
        <w:trPr>
          <w:trHeight w:val="3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52E" w:rsidRPr="0001752E" w:rsidRDefault="0001752E" w:rsidP="0001752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100편 이상 단체 접수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동시 100편 이상 접수 학교 전체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62" w:type="dxa"/>
              <w:bottom w:w="0" w:type="dxa"/>
              <w:right w:w="62" w:type="dxa"/>
            </w:tcMar>
            <w:vAlign w:val="center"/>
            <w:hideMark/>
          </w:tcPr>
          <w:p w:rsidR="0001752E" w:rsidRPr="0001752E" w:rsidRDefault="0001752E" w:rsidP="0001752E">
            <w:pPr>
              <w:widowControl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1752E">
              <w:rPr>
                <w:rFonts w:ascii="나눔고딕" w:eastAsia="나눔고딕" w:hAnsi="나눔고딕" w:cs="굴림" w:hint="eastAsia"/>
                <w:kern w:val="0"/>
                <w:szCs w:val="20"/>
              </w:rPr>
              <w:t>인증패 / 100만원 상당 도서</w:t>
            </w:r>
          </w:p>
        </w:tc>
      </w:tr>
    </w:tbl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 * 각 부문 심사 기준 미달 시 수상자 없을 수 있음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>  ● 응모 일정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접수기간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2017. 7. 1. (토) ~ 9. 30. (토)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   ※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접수마감일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홈페이지(</w:t>
      </w:r>
      <w:hyperlink r:id="rId6" w:tgtFrame="_blank" w:history="1">
        <w:r w:rsidRPr="0001752E">
          <w:rPr>
            <w:rFonts w:ascii="나눔고딕" w:eastAsia="나눔고딕" w:hAnsi="나눔고딕" w:cs="굴림" w:hint="eastAsia"/>
            <w:color w:val="0000FF"/>
            <w:kern w:val="0"/>
            <w:szCs w:val="20"/>
            <w:u w:val="single"/>
          </w:rPr>
          <w:t>www.dkculture.org/dkfair</w:t>
        </w:r>
      </w:hyperlink>
      <w:r w:rsidRPr="0001752E">
        <w:rPr>
          <w:rFonts w:ascii="나눔고딕" w:eastAsia="나눔고딕" w:hAnsi="나눔고딕" w:cs="굴림" w:hint="eastAsia"/>
          <w:kern w:val="0"/>
          <w:szCs w:val="20"/>
        </w:rPr>
        <w:t>) 업로드 및 우편소인 날짜 기준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발표 및 시상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  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발표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2017년 11월 15일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  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시상식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2017년 12월 8일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※ 주최사 사정에 따라 일정 변동 가능, 각 수상자 개별 통지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>  ● 제출 방법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>    [아동문학상]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장편동화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200자 원고지 350~400매, 어린이 동화(장르 무관)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단편동화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200자 원고지 20~30매, 5편 이상, 어린이 동화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그림책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그림책 1권 분량의 더미북과 원본 파일 제출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            (순수 그림책, ilust, 구분 없으며 원본은 원화 및 일러스트 파일 제출)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동시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15편 이상(연작 제외)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 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>    [어린이 부문]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창작동시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개인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개인당 동시 2편 이상 제출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                     공모 홈페이지를 통해 온라인 접수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단체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접수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공모 홈페이지를 통해 온라인 사전 접수 후 우편으로 제출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   *우편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접수처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서울시 마포구 어울마당로 35(서교동, 5층) 눈높이아동문학대전 담당자 앞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lastRenderedPageBreak/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>  ● 접수 방법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홈페이지(</w:t>
      </w:r>
      <w:hyperlink r:id="rId7" w:tgtFrame="_blank" w:history="1">
        <w:r w:rsidRPr="0001752E">
          <w:rPr>
            <w:rFonts w:ascii="나눔고딕" w:eastAsia="나눔고딕" w:hAnsi="나눔고딕" w:cs="굴림" w:hint="eastAsia"/>
            <w:color w:val="0000FF"/>
            <w:kern w:val="0"/>
            <w:szCs w:val="20"/>
            <w:u w:val="single"/>
          </w:rPr>
          <w:t>www.dkculture.org/dkfair</w:t>
        </w:r>
      </w:hyperlink>
      <w:proofErr w:type="gramStart"/>
      <w:r w:rsidRPr="0001752E">
        <w:rPr>
          <w:rFonts w:ascii="MS Mincho" w:eastAsia="MS Mincho" w:hAnsi="MS Mincho" w:cs="MS Mincho" w:hint="eastAsia"/>
          <w:kern w:val="0"/>
          <w:szCs w:val="20"/>
        </w:rPr>
        <w:t>​</w:t>
      </w:r>
      <w:r w:rsidRPr="0001752E">
        <w:rPr>
          <w:rFonts w:ascii="나눔고딕" w:eastAsia="나눔고딕" w:hAnsi="나눔고딕" w:cs="굴림" w:hint="eastAsia"/>
          <w:kern w:val="0"/>
          <w:szCs w:val="20"/>
        </w:rPr>
        <w:t>)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온라인 접수 및 작품 제출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※ 아동문학상 부문 그림책 / 어린이 부문 단체 동시는 온라인 접수후 오프라인 제출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>  ● 유의 사항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>    - 아동문학상 부문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[응모작에 대한 권리 및 책임]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동화, 동시 그림책 부문은 저작권은 저작자에게 있음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출판권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대교문화재단, (주)대교 귀속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배타적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발행권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5년간 (주)대교 독점발행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  - 2차적 저작물 </w:t>
      </w:r>
      <w:proofErr w:type="gramStart"/>
      <w:r w:rsidRPr="0001752E">
        <w:rPr>
          <w:rFonts w:ascii="나눔고딕" w:eastAsia="나눔고딕" w:hAnsi="나눔고딕" w:cs="굴림" w:hint="eastAsia"/>
          <w:kern w:val="0"/>
          <w:szCs w:val="20"/>
        </w:rPr>
        <w:t>이용권 :</w:t>
      </w:r>
      <w:proofErr w:type="gramEnd"/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 각 저작권자의 동의 하에 (주)대교 독점 발행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                            (기간 만료 후 저작권자 간 협의하여 계약 조건 조절 가능)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[응모시 유의사항]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아래의 기준에 부합할 경우 당선을 취소합니다.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① 응모 자격이 사실과 다를 때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② 남의 작품을 표절한 작품일 경우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③ 기고, 연재나 출간된 작품, 이미 발표된 작품을 개작하였거나 오래 전에 발표되었던 작품일 경우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④ 눈높이아동문학대전 공모 기준에 미달될 때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응모작품은 일절 반환되지 않습니다. 다만, 그림책에 한해 일정기간 동안 요청이 있을 경우 반환됩니다.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* 수상 이후라도 위의 유의사항에 해당하는 경우 수상이 취소되며 상장과 상금 회수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kern w:val="0"/>
          <w:szCs w:val="20"/>
        </w:rPr>
        <w:t>    - 어린이부문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[응모작에 대한 권리 및 책임]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공모전에 수상한 작품에 대한 일체의 권리(부가판권을 포함한)는 주최사인 (재)대교문화재단에 귀속됩니다.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lastRenderedPageBreak/>
        <w:t>    - 공모전에서 수상한 작품의 활용 시 2차 저작물로 가공 및 수정, 보완 될 수 있습니다.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[응모 시 유의사항]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아래의 경우에 해당하는 경우 수상이 취소되며 상장과 상금을 회수합니다.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① 표절 등 부당한 작품이거나 제반 준수 사항에 위배될 경우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   ② 교과서 수록 동시 변형이나 어른(학부모, 교사)이 수정해 주는 첨삭 작품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 xml:space="preserve">   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b/>
          <w:bCs/>
          <w:color w:val="0070C0"/>
          <w:kern w:val="0"/>
          <w:szCs w:val="20"/>
        </w:rPr>
        <w:t>  ● 문의 사항</w:t>
      </w:r>
    </w:p>
    <w:p w:rsidR="0001752E" w:rsidRPr="0001752E" w:rsidRDefault="0001752E" w:rsidP="0001752E">
      <w:pPr>
        <w:widowControl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1752E">
        <w:rPr>
          <w:rFonts w:ascii="나눔고딕" w:eastAsia="나눔고딕" w:hAnsi="나눔고딕" w:cs="굴림" w:hint="eastAsia"/>
          <w:kern w:val="0"/>
          <w:szCs w:val="20"/>
        </w:rPr>
        <w:t>    - 02-6395-3127</w:t>
      </w:r>
    </w:p>
    <w:p w:rsidR="000C5760" w:rsidRDefault="0001752E">
      <w:bookmarkStart w:id="0" w:name="_GoBack"/>
      <w:bookmarkEnd w:id="0"/>
    </w:p>
    <w:sectPr w:rsidR="000C576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52E"/>
    <w:rsid w:val="0001752E"/>
    <w:rsid w:val="005755CB"/>
    <w:rsid w:val="00A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1752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1752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rmal (Web)"/>
    <w:basedOn w:val="a"/>
    <w:uiPriority w:val="99"/>
    <w:unhideWhenUsed/>
    <w:rsid w:val="0001752E"/>
    <w:pPr>
      <w:widowControl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01752E"/>
    <w:rPr>
      <w:b/>
      <w:bCs/>
    </w:rPr>
  </w:style>
  <w:style w:type="character" w:styleId="a6">
    <w:name w:val="Hyperlink"/>
    <w:basedOn w:val="a0"/>
    <w:uiPriority w:val="99"/>
    <w:semiHidden/>
    <w:unhideWhenUsed/>
    <w:rsid w:val="000175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1752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1752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rmal (Web)"/>
    <w:basedOn w:val="a"/>
    <w:uiPriority w:val="99"/>
    <w:unhideWhenUsed/>
    <w:rsid w:val="0001752E"/>
    <w:pPr>
      <w:widowControl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01752E"/>
    <w:rPr>
      <w:b/>
      <w:bCs/>
    </w:rPr>
  </w:style>
  <w:style w:type="character" w:styleId="a6">
    <w:name w:val="Hyperlink"/>
    <w:basedOn w:val="a0"/>
    <w:uiPriority w:val="99"/>
    <w:semiHidden/>
    <w:unhideWhenUsed/>
    <w:rsid w:val="000175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kculture.org/dkfai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kculture.org/dkfai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2017-09-14T02:17:00Z</dcterms:created>
  <dcterms:modified xsi:type="dcterms:W3CDTF">2017-09-14T02:18:00Z</dcterms:modified>
</cp:coreProperties>
</file>